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E3" w:rsidRPr="009C0EE3" w:rsidRDefault="009C0EE3" w:rsidP="009C0EE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C0EE3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Толерантное отношение к инвалидам</w:t>
      </w:r>
    </w:p>
    <w:p w:rsidR="009C0EE3" w:rsidRPr="009C0EE3" w:rsidRDefault="009C0EE3" w:rsidP="009C0EE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C0EE3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и лицам с ограниченными возможностями</w:t>
      </w:r>
    </w:p>
    <w:p w:rsidR="009C0EE3" w:rsidRPr="009C0EE3" w:rsidRDefault="009C0EE3" w:rsidP="009C0EE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C0EE3">
        <w:rPr>
          <w:rFonts w:ascii="Times New Roman" w:eastAsia="Times New Roman" w:hAnsi="Times New Roman" w:cs="Times New Roman"/>
          <w:b/>
          <w:bCs/>
          <w:color w:val="304855"/>
          <w:sz w:val="26"/>
          <w:szCs w:val="26"/>
          <w:lang w:eastAsia="ru-RU"/>
        </w:rPr>
        <w:t> </w:t>
      </w:r>
    </w:p>
    <w:p w:rsidR="009C0EE3" w:rsidRPr="009C0EE3" w:rsidRDefault="009C0EE3" w:rsidP="009C0EE3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C0EE3">
        <w:rPr>
          <w:rFonts w:ascii="Times New Roman" w:eastAsia="Times New Roman" w:hAnsi="Times New Roman" w:cs="Times New Roman"/>
          <w:b/>
          <w:bCs/>
          <w:color w:val="304855"/>
          <w:sz w:val="26"/>
          <w:szCs w:val="26"/>
          <w:bdr w:val="none" w:sz="0" w:space="0" w:color="auto" w:frame="1"/>
          <w:lang w:eastAsia="ru-RU"/>
        </w:rPr>
        <w:t>«Умей чувствовать рядом с собой человека, умей понимать его душу, видеть в его глазах сложный духовный мир – радость, горе, беду, несчастье. Думай и чувствуй, как твои поступки могут отразиться на душевном состоянии другого человека».</w:t>
      </w:r>
    </w:p>
    <w:p w:rsidR="009C0EE3" w:rsidRPr="009C0EE3" w:rsidRDefault="009C0EE3" w:rsidP="009C0EE3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C0EE3">
        <w:rPr>
          <w:rFonts w:ascii="Times New Roman" w:eastAsia="Times New Roman" w:hAnsi="Times New Roman" w:cs="Times New Roman"/>
          <w:b/>
          <w:bCs/>
          <w:color w:val="304855"/>
          <w:sz w:val="26"/>
          <w:szCs w:val="26"/>
          <w:bdr w:val="none" w:sz="0" w:space="0" w:color="auto" w:frame="1"/>
          <w:lang w:eastAsia="ru-RU"/>
        </w:rPr>
        <w:t>В. А. Сухомлинский</w:t>
      </w:r>
    </w:p>
    <w:p w:rsidR="009C0EE3" w:rsidRPr="009C0EE3" w:rsidRDefault="009C0EE3" w:rsidP="009C0EE3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C0EE3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9C0EE3" w:rsidRPr="009C0EE3" w:rsidRDefault="009C0EE3" w:rsidP="009C0E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C0EE3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За период своего существования человеческая цивилизация прошла долгий и противоречивый путь в отношении к людям с ограниченными возможностями. Это был путь и духовной эволюции общества, на котором встречались как страницы равнодушия, ненависти и агрессии, так и примеры заботы, милосердия. Только одного не встречалось в былых отношениях – сотрудничества на равных условиях.</w:t>
      </w:r>
    </w:p>
    <w:p w:rsidR="009C0EE3" w:rsidRPr="009C0EE3" w:rsidRDefault="009C0EE3" w:rsidP="009C0E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proofErr w:type="gramStart"/>
      <w:r w:rsidRPr="009C0EE3">
        <w:rPr>
          <w:rFonts w:ascii="Times New Roman" w:eastAsia="Times New Roman" w:hAnsi="Times New Roman" w:cs="Times New Roman"/>
          <w:b/>
          <w:bCs/>
          <w:color w:val="304855"/>
          <w:sz w:val="26"/>
          <w:szCs w:val="26"/>
          <w:bdr w:val="none" w:sz="0" w:space="0" w:color="auto" w:frame="1"/>
          <w:lang w:eastAsia="ru-RU"/>
        </w:rPr>
        <w:t>Толерантность </w:t>
      </w:r>
      <w:r w:rsidRPr="009C0EE3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- терпимость к чужому образу жизни, поведению, чужим обычаям, чувствам, верованиям, мнениям, идеям.</w:t>
      </w:r>
      <w:proofErr w:type="gramEnd"/>
      <w:r w:rsidRPr="009C0EE3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Толерантность не означает только признание факта существования «Другого». Толерантность означает возможность «Другого» чувствовать себя комфортно в любом принимающем обществе. Толерантность к инвалидам подразумевает уважение и сострадание по отношению к людям с ограниченными возможностями. Однако</w:t>
      </w:r>
      <w:proofErr w:type="gramStart"/>
      <w:r w:rsidRPr="009C0EE3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,</w:t>
      </w:r>
      <w:proofErr w:type="gramEnd"/>
      <w:r w:rsidRPr="009C0EE3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не стоит его путать с жалостью. Толерантность к инвалидам в первую очередь проявляется в признании их как личности, обладающей всеми правами здорового человека, а также в оказании им необходимой помощи.</w:t>
      </w:r>
    </w:p>
    <w:p w:rsidR="009C0EE3" w:rsidRPr="009C0EE3" w:rsidRDefault="009C0EE3" w:rsidP="009C0EE3">
      <w:pPr>
        <w:shd w:val="clear" w:color="auto" w:fill="FFFFFF"/>
        <w:spacing w:before="240" w:after="24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C0EE3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Главная проблема заключается в ограничении этих людей связи с миром, бедности контактов с детьми и взрослыми, в ограниченности общения с природой, доступа к культурным ценностям, а иногда – и к элементарному образованию. А также проблема негативного отношения со стороны окружающих, наличия физических и психических барьеров, мешающих повышению качества жизни. Поэтому формирование толерантного отношения социума к людям с особенностями становится в последние годы все более острой проблемой, требующей серьезного внимания к ней. Всем известно, что уровень развития общества можно определить по его отношению к инвалидам. Готово ли наше общество к принятию других людей: не таких, как все? Готовы ли мы оказать им поддержку, внимание и заботу?..</w:t>
      </w:r>
    </w:p>
    <w:p w:rsidR="009C0EE3" w:rsidRPr="009C0EE3" w:rsidRDefault="009C0EE3" w:rsidP="009C0EE3">
      <w:pPr>
        <w:shd w:val="clear" w:color="auto" w:fill="FFFFFF"/>
        <w:spacing w:before="240" w:after="24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C0EE3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Люди бывают пунктуальные, романтичные, аккуратные, ранимые. Но их нельзя разделить на инвалидов и не инвалидов, потому что люди так не делятся. Важно избежать обвинений в адрес общества или жалости к инвалидам. Очень простые, человеческие, жизненные примеры показывают, что у нас много общего, что мы можем жить вместе, и тому есть множество доказательств. Если мы примем это, фактор инвалидности перестанет быть определяющим в отношениях между людьми.</w:t>
      </w:r>
    </w:p>
    <w:p w:rsidR="000A30DC" w:rsidRPr="009C0EE3" w:rsidRDefault="009C0EE3" w:rsidP="00E26C4D">
      <w:pPr>
        <w:shd w:val="clear" w:color="auto" w:fill="FFFFFF"/>
        <w:spacing w:before="240" w:after="24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C0EE3">
        <w:rPr>
          <w:rFonts w:ascii="Times New Roman" w:eastAsia="Times New Roman" w:hAnsi="Times New Roman" w:cs="Times New Roman"/>
          <w:b/>
          <w:bCs/>
          <w:color w:val="304855"/>
          <w:sz w:val="26"/>
          <w:szCs w:val="26"/>
          <w:lang w:eastAsia="ru-RU"/>
        </w:rPr>
        <w:t>Рядом с нами живут люди с ограниченными возможностями здоровья. Им особенно важна наша поддержка и помощь. Давайте будем внимательней к ним, уважать их личное достоинство. Тем самым мы подадим бесценный пример нашим детям, воспитывая в них толерантность и человечность.</w:t>
      </w:r>
      <w:bookmarkStart w:id="0" w:name="_GoBack"/>
      <w:bookmarkEnd w:id="0"/>
    </w:p>
    <w:sectPr w:rsidR="000A30DC" w:rsidRPr="009C0EE3" w:rsidSect="00AC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907"/>
    <w:rsid w:val="000A30DC"/>
    <w:rsid w:val="00903907"/>
    <w:rsid w:val="009C0EE3"/>
    <w:rsid w:val="00AC25BA"/>
    <w:rsid w:val="00E2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Татьяна Владимировна</cp:lastModifiedBy>
  <cp:revision>4</cp:revision>
  <cp:lastPrinted>2022-10-24T07:33:00Z</cp:lastPrinted>
  <dcterms:created xsi:type="dcterms:W3CDTF">2022-10-23T15:47:00Z</dcterms:created>
  <dcterms:modified xsi:type="dcterms:W3CDTF">2022-10-24T07:34:00Z</dcterms:modified>
</cp:coreProperties>
</file>